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48" w:rsidRDefault="001F0148" w:rsidP="001F014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>
        <w:rPr>
          <w:b/>
          <w:noProof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БЛАГОТВОРИТЕЛЬНОГО </w:t>
      </w:r>
      <w:r>
        <w:rPr>
          <w:b/>
          <w:sz w:val="24"/>
          <w:szCs w:val="24"/>
        </w:rPr>
        <w:br/>
        <w:t>ПОЖЕРТВОВАНИЯ</w:t>
      </w: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                     “___” ______________</w:t>
      </w:r>
      <w:r>
        <w:rPr>
          <w:sz w:val="24"/>
          <w:szCs w:val="24"/>
        </w:rPr>
        <w:t xml:space="preserve"> 20       г.</w:t>
      </w:r>
    </w:p>
    <w:p w:rsidR="001F0148" w:rsidRDefault="001F0148" w:rsidP="001F0148">
      <w:pPr>
        <w:spacing w:line="360" w:lineRule="auto"/>
        <w:ind w:firstLine="284"/>
        <w:jc w:val="both"/>
        <w:rPr>
          <w:noProof/>
          <w:sz w:val="24"/>
          <w:szCs w:val="24"/>
        </w:rPr>
      </w:pPr>
    </w:p>
    <w:p w:rsidR="001F0148" w:rsidRDefault="001F0148" w:rsidP="001F01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F0148" w:rsidRPr="001F0148" w:rsidRDefault="001F0148" w:rsidP="001F0148">
      <w:pPr>
        <w:spacing w:line="360" w:lineRule="auto"/>
        <w:ind w:firstLine="284"/>
        <w:jc w:val="both"/>
      </w:pPr>
      <w:r w:rsidRPr="001F0148">
        <w:t xml:space="preserve">                          </w:t>
      </w:r>
      <w:r>
        <w:t xml:space="preserve">         </w:t>
      </w:r>
      <w:r w:rsidRPr="001F0148">
        <w:t>(наименование организации или физического лица)</w:t>
      </w:r>
    </w:p>
    <w:p w:rsidR="001F0148" w:rsidRDefault="001F0148" w:rsidP="001F014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именуемое в дальнейшем “Благотворитель”, в лице</w:t>
      </w:r>
      <w:r>
        <w:rPr>
          <w:noProof/>
          <w:sz w:val="24"/>
          <w:szCs w:val="24"/>
        </w:rPr>
        <w:t xml:space="preserve"> ________________________________,</w:t>
      </w:r>
      <w:r>
        <w:rPr>
          <w:sz w:val="24"/>
          <w:szCs w:val="24"/>
        </w:rPr>
        <w:t xml:space="preserve"> действующего на основании</w:t>
      </w:r>
      <w:r>
        <w:rPr>
          <w:noProof/>
          <w:sz w:val="24"/>
          <w:szCs w:val="24"/>
        </w:rPr>
        <w:t xml:space="preserve"> ________________ </w:t>
      </w:r>
      <w:r>
        <w:rPr>
          <w:sz w:val="24"/>
          <w:szCs w:val="24"/>
        </w:rPr>
        <w:t>с одной стороны, и некоммерческая организация</w:t>
      </w:r>
      <w:r>
        <w:rPr>
          <w:noProof/>
          <w:sz w:val="24"/>
          <w:szCs w:val="24"/>
        </w:rPr>
        <w:t xml:space="preserve"> Благотворительный фонд поддержки социальных программ “Петровка, </w:t>
      </w:r>
      <w:smartTag w:uri="urn:schemas-microsoft-com:office:smarttags" w:element="metricconverter">
        <w:smartTagPr>
          <w:attr w:name="ProductID" w:val="38”"/>
        </w:smartTagPr>
        <w:r>
          <w:rPr>
            <w:noProof/>
            <w:sz w:val="24"/>
            <w:szCs w:val="24"/>
          </w:rPr>
          <w:t>38”</w:t>
        </w:r>
      </w:smartTag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именуемая в дальнейшем “</w:t>
      </w:r>
      <w:proofErr w:type="spellStart"/>
      <w:r>
        <w:rPr>
          <w:sz w:val="24"/>
          <w:szCs w:val="24"/>
        </w:rPr>
        <w:t>Благополучатель</w:t>
      </w:r>
      <w:proofErr w:type="spellEnd"/>
      <w:r>
        <w:rPr>
          <w:sz w:val="24"/>
          <w:szCs w:val="24"/>
        </w:rPr>
        <w:t>”, в лице</w:t>
      </w:r>
      <w:r>
        <w:rPr>
          <w:noProof/>
          <w:sz w:val="24"/>
          <w:szCs w:val="24"/>
        </w:rPr>
        <w:t xml:space="preserve"> </w:t>
      </w:r>
      <w:r w:rsidR="00E408BB">
        <w:rPr>
          <w:noProof/>
          <w:sz w:val="24"/>
          <w:szCs w:val="24"/>
        </w:rPr>
        <w:t>исполнительного директора</w:t>
      </w:r>
      <w:r>
        <w:rPr>
          <w:noProof/>
          <w:sz w:val="24"/>
          <w:szCs w:val="24"/>
        </w:rPr>
        <w:t xml:space="preserve"> </w:t>
      </w:r>
      <w:r w:rsidR="00E408BB">
        <w:rPr>
          <w:noProof/>
          <w:sz w:val="24"/>
          <w:szCs w:val="24"/>
        </w:rPr>
        <w:t>Обойдихина Александра Юрьевича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действующий на основании</w:t>
      </w:r>
      <w:r>
        <w:rPr>
          <w:noProof/>
          <w:sz w:val="24"/>
          <w:szCs w:val="24"/>
        </w:rPr>
        <w:t xml:space="preserve">  Устава,</w:t>
      </w:r>
      <w:r>
        <w:rPr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1F0148" w:rsidRDefault="001F0148" w:rsidP="001F0148">
      <w:pPr>
        <w:spacing w:line="360" w:lineRule="auto"/>
        <w:ind w:firstLine="284"/>
        <w:jc w:val="both"/>
        <w:rPr>
          <w:b/>
          <w:noProof/>
          <w:sz w:val="24"/>
          <w:szCs w:val="24"/>
        </w:rPr>
      </w:pPr>
    </w:p>
    <w:p w:rsidR="001F0148" w:rsidRDefault="001F0148" w:rsidP="001F0148">
      <w:pPr>
        <w:spacing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I.</w:t>
      </w:r>
      <w:r>
        <w:rPr>
          <w:b/>
          <w:sz w:val="24"/>
          <w:szCs w:val="24"/>
        </w:rPr>
        <w:t xml:space="preserve"> Общие положения</w:t>
      </w:r>
    </w:p>
    <w:p w:rsidR="001F0148" w:rsidRDefault="001F0148" w:rsidP="001F0148">
      <w:pPr>
        <w:spacing w:line="360" w:lineRule="auto"/>
        <w:ind w:left="284"/>
        <w:jc w:val="both"/>
        <w:rPr>
          <w:noProof/>
          <w:sz w:val="24"/>
          <w:szCs w:val="24"/>
        </w:rPr>
      </w:pPr>
    </w:p>
    <w:p w:rsidR="001F0148" w:rsidRDefault="001F0148" w:rsidP="004669CA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="00D90E2C">
        <w:rPr>
          <w:sz w:val="24"/>
          <w:szCs w:val="24"/>
        </w:rPr>
        <w:t>«</w:t>
      </w:r>
      <w:r>
        <w:rPr>
          <w:sz w:val="24"/>
          <w:szCs w:val="24"/>
        </w:rPr>
        <w:t>Благотворитель</w:t>
      </w:r>
      <w:r w:rsidR="00D90E2C">
        <w:rPr>
          <w:sz w:val="24"/>
          <w:szCs w:val="24"/>
        </w:rPr>
        <w:t>»</w:t>
      </w:r>
      <w:r>
        <w:rPr>
          <w:sz w:val="24"/>
          <w:szCs w:val="24"/>
        </w:rPr>
        <w:t xml:space="preserve"> безвозмездно передает </w:t>
      </w:r>
      <w:r w:rsidR="00D90E2C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Благополучателю</w:t>
      </w:r>
      <w:proofErr w:type="spellEnd"/>
      <w:r w:rsidR="00D90E2C">
        <w:rPr>
          <w:sz w:val="24"/>
          <w:szCs w:val="24"/>
        </w:rPr>
        <w:t>»</w:t>
      </w:r>
      <w:r>
        <w:rPr>
          <w:sz w:val="24"/>
          <w:szCs w:val="24"/>
        </w:rPr>
        <w:t xml:space="preserve"> денежные средства для реализации уставных целей и программ Фонда. </w:t>
      </w: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1.2.</w:t>
      </w:r>
      <w:r>
        <w:rPr>
          <w:sz w:val="24"/>
          <w:szCs w:val="24"/>
        </w:rPr>
        <w:t xml:space="preserve">Цель реализуемых программ: </w:t>
      </w:r>
    </w:p>
    <w:p w:rsidR="001F0148" w:rsidRDefault="001F0148" w:rsidP="004669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эффективной адресной помощи инвалидам, детям-сиротам, детям из многодетных  и неполных семей, ветеранам войны и труда, сотрудникам московской </w:t>
      </w:r>
      <w:r w:rsidR="00283F07">
        <w:rPr>
          <w:sz w:val="24"/>
          <w:szCs w:val="24"/>
        </w:rPr>
        <w:t>по</w:t>
      </w:r>
      <w:r>
        <w:rPr>
          <w:sz w:val="24"/>
          <w:szCs w:val="24"/>
        </w:rPr>
        <w:t>лиции, пострадавшим во время несения службы, а также членам семей сотрудников правоохранительных органов, потерявшим кормильца.</w:t>
      </w:r>
    </w:p>
    <w:p w:rsidR="001F0148" w:rsidRDefault="001F0148" w:rsidP="001F0148">
      <w:pPr>
        <w:spacing w:line="360" w:lineRule="auto"/>
        <w:ind w:firstLine="284"/>
        <w:jc w:val="both"/>
        <w:rPr>
          <w:b/>
          <w:noProof/>
          <w:sz w:val="24"/>
          <w:szCs w:val="24"/>
        </w:rPr>
      </w:pPr>
    </w:p>
    <w:p w:rsidR="001F0148" w:rsidRDefault="001F0148" w:rsidP="001F0148">
      <w:pPr>
        <w:spacing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II.</w:t>
      </w:r>
      <w:r>
        <w:rPr>
          <w:b/>
          <w:sz w:val="24"/>
          <w:szCs w:val="24"/>
        </w:rPr>
        <w:t xml:space="preserve"> Порядок предоставления и расходования пожертвования </w:t>
      </w:r>
    </w:p>
    <w:p w:rsidR="001F0148" w:rsidRDefault="001F0148" w:rsidP="001F0148">
      <w:pPr>
        <w:spacing w:line="360" w:lineRule="auto"/>
        <w:ind w:firstLine="284"/>
        <w:jc w:val="both"/>
        <w:rPr>
          <w:noProof/>
          <w:sz w:val="24"/>
          <w:szCs w:val="24"/>
        </w:rPr>
      </w:pPr>
    </w:p>
    <w:p w:rsidR="001F0148" w:rsidRDefault="001F0148" w:rsidP="001F0148">
      <w:pPr>
        <w:spacing w:line="360" w:lineRule="auto"/>
        <w:ind w:firstLine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2.1. Сумма благотворительного пожертвования составляет</w:t>
      </w:r>
      <w:r w:rsidR="009B7956">
        <w:rPr>
          <w:noProof/>
          <w:sz w:val="24"/>
          <w:szCs w:val="24"/>
        </w:rPr>
        <w:t>__________</w:t>
      </w:r>
      <w:r>
        <w:rPr>
          <w:noProof/>
          <w:sz w:val="24"/>
          <w:szCs w:val="24"/>
        </w:rPr>
        <w:t>(</w:t>
      </w:r>
      <w:r w:rsidR="009B7956">
        <w:rPr>
          <w:noProof/>
          <w:sz w:val="24"/>
          <w:szCs w:val="24"/>
        </w:rPr>
        <w:t>__________)</w:t>
      </w:r>
      <w:r>
        <w:rPr>
          <w:noProof/>
          <w:sz w:val="24"/>
          <w:szCs w:val="24"/>
        </w:rPr>
        <w:t xml:space="preserve"> рублей ежемесячно</w:t>
      </w:r>
      <w:r w:rsidR="009B7956">
        <w:rPr>
          <w:noProof/>
          <w:sz w:val="24"/>
          <w:szCs w:val="24"/>
        </w:rPr>
        <w:t xml:space="preserve"> (поквартально)</w:t>
      </w:r>
      <w:r>
        <w:rPr>
          <w:noProof/>
          <w:sz w:val="24"/>
          <w:szCs w:val="24"/>
        </w:rPr>
        <w:t>.</w:t>
      </w: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 Средства, предоставляемые по настоящему договору, должны расходоваться в соответствии с планом мероприятий благотворительных программ фонда.</w:t>
      </w: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="00462502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Благополучатель</w:t>
      </w:r>
      <w:proofErr w:type="spellEnd"/>
      <w:r w:rsidR="00462502">
        <w:rPr>
          <w:sz w:val="24"/>
          <w:szCs w:val="24"/>
        </w:rPr>
        <w:t>»</w:t>
      </w:r>
      <w:r>
        <w:rPr>
          <w:sz w:val="24"/>
          <w:szCs w:val="24"/>
        </w:rPr>
        <w:t xml:space="preserve"> должен вести бухгалтерскую документацию в соответствии с требованиями, предъявляемыми российским законодательством.</w:t>
      </w:r>
    </w:p>
    <w:p w:rsidR="001F0148" w:rsidRDefault="00462502" w:rsidP="00462502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</w:t>
      </w:r>
      <w:proofErr w:type="spellStart"/>
      <w:r w:rsidR="001F0148">
        <w:rPr>
          <w:sz w:val="24"/>
          <w:szCs w:val="24"/>
        </w:rPr>
        <w:t>Благополучатель</w:t>
      </w:r>
      <w:proofErr w:type="spellEnd"/>
      <w:r>
        <w:rPr>
          <w:sz w:val="24"/>
          <w:szCs w:val="24"/>
        </w:rPr>
        <w:t>»</w:t>
      </w:r>
      <w:r w:rsidR="001F0148">
        <w:rPr>
          <w:sz w:val="24"/>
          <w:szCs w:val="24"/>
        </w:rPr>
        <w:t xml:space="preserve"> обеспечивает доступ представителя Благотворителя ко всей документации, связанной с реализацией  благотворительных программ.</w:t>
      </w:r>
    </w:p>
    <w:p w:rsidR="001F0148" w:rsidRDefault="001F0148" w:rsidP="001F0148">
      <w:pPr>
        <w:spacing w:line="360" w:lineRule="auto"/>
        <w:ind w:firstLine="284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lastRenderedPageBreak/>
        <w:t>III</w:t>
      </w:r>
      <w:r>
        <w:rPr>
          <w:b/>
          <w:noProof/>
          <w:sz w:val="24"/>
          <w:szCs w:val="24"/>
        </w:rPr>
        <w:t>.</w:t>
      </w:r>
      <w:r>
        <w:rPr>
          <w:b/>
          <w:sz w:val="24"/>
          <w:szCs w:val="24"/>
        </w:rPr>
        <w:t xml:space="preserve"> Порядок изменения и расторжения договора</w:t>
      </w:r>
    </w:p>
    <w:p w:rsidR="001F0148" w:rsidRDefault="001F0148" w:rsidP="001F0148">
      <w:pPr>
        <w:spacing w:line="360" w:lineRule="auto"/>
        <w:ind w:firstLine="284"/>
        <w:jc w:val="both"/>
        <w:rPr>
          <w:noProof/>
          <w:sz w:val="24"/>
          <w:szCs w:val="24"/>
        </w:rPr>
      </w:pP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3.1.</w:t>
      </w:r>
      <w:r>
        <w:rPr>
          <w:sz w:val="24"/>
          <w:szCs w:val="24"/>
        </w:rPr>
        <w:t xml:space="preserve"> Изменение и расторжение договора возможны по соглашению сторон. Соглашение об изменении или расторжении договора совершается в письменной форме.</w:t>
      </w: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="00E94E67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Благополучатель</w:t>
      </w:r>
      <w:proofErr w:type="spellEnd"/>
      <w:r w:rsidR="00E94E67">
        <w:rPr>
          <w:sz w:val="24"/>
          <w:szCs w:val="24"/>
        </w:rPr>
        <w:t>»</w:t>
      </w:r>
      <w:r>
        <w:rPr>
          <w:sz w:val="24"/>
          <w:szCs w:val="24"/>
        </w:rPr>
        <w:t xml:space="preserve"> вправе в любое время до передачи ему пожертвования от него отказаться. В этом случае договор считается расторгнутым.</w:t>
      </w: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="00E94E67">
        <w:rPr>
          <w:sz w:val="24"/>
          <w:szCs w:val="24"/>
        </w:rPr>
        <w:t>«</w:t>
      </w:r>
      <w:r>
        <w:rPr>
          <w:sz w:val="24"/>
          <w:szCs w:val="24"/>
        </w:rPr>
        <w:t>Благотворитель</w:t>
      </w:r>
      <w:r w:rsidR="00E94E67">
        <w:rPr>
          <w:sz w:val="24"/>
          <w:szCs w:val="24"/>
        </w:rPr>
        <w:t>»</w:t>
      </w:r>
      <w:r>
        <w:rPr>
          <w:sz w:val="24"/>
          <w:szCs w:val="24"/>
        </w:rPr>
        <w:t xml:space="preserve"> может расторгнуть или изменить настоящий договор в любое время полностью или частично после письменного уведомления </w:t>
      </w:r>
      <w:proofErr w:type="spellStart"/>
      <w:r>
        <w:rPr>
          <w:sz w:val="24"/>
          <w:szCs w:val="24"/>
        </w:rPr>
        <w:t>Благополучателя</w:t>
      </w:r>
      <w:proofErr w:type="spellEnd"/>
      <w:r>
        <w:rPr>
          <w:sz w:val="24"/>
          <w:szCs w:val="24"/>
        </w:rPr>
        <w:t>, если будет установлено, что последний не выполняет какого-либо условия настоящего договора.</w:t>
      </w:r>
    </w:p>
    <w:p w:rsidR="001F0148" w:rsidRDefault="001F0148" w:rsidP="001F0148">
      <w:pPr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экземплярах, по одному для каждой стороны, и вступает в силу со дня его подписания.</w:t>
      </w:r>
    </w:p>
    <w:p w:rsidR="001F0148" w:rsidRDefault="001F0148" w:rsidP="001F0148">
      <w:pPr>
        <w:spacing w:line="360" w:lineRule="auto"/>
        <w:ind w:firstLine="284"/>
        <w:jc w:val="both"/>
        <w:rPr>
          <w:b/>
          <w:noProof/>
          <w:sz w:val="24"/>
          <w:szCs w:val="24"/>
        </w:rPr>
      </w:pPr>
    </w:p>
    <w:p w:rsidR="001F0148" w:rsidRDefault="001F0148" w:rsidP="001F0148">
      <w:pPr>
        <w:spacing w:line="360" w:lineRule="auto"/>
        <w:ind w:firstLine="284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t>IV</w:t>
      </w:r>
      <w:r>
        <w:rPr>
          <w:b/>
          <w:noProof/>
          <w:sz w:val="24"/>
          <w:szCs w:val="24"/>
        </w:rPr>
        <w:t>. Банковские реквизиты сторон:</w:t>
      </w:r>
    </w:p>
    <w:p w:rsidR="001F0148" w:rsidRDefault="001F0148" w:rsidP="001F0148">
      <w:pPr>
        <w:spacing w:line="360" w:lineRule="auto"/>
        <w:ind w:firstLine="284"/>
        <w:jc w:val="both"/>
        <w:rPr>
          <w:b/>
          <w:noProof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4"/>
        <w:gridCol w:w="5012"/>
      </w:tblGrid>
      <w:tr w:rsidR="001F0148" w:rsidTr="001F0148">
        <w:tc>
          <w:tcPr>
            <w:tcW w:w="4594" w:type="dxa"/>
            <w:hideMark/>
          </w:tcPr>
          <w:p w:rsidR="001F0148" w:rsidRDefault="001F0148">
            <w:pPr>
              <w:spacing w:line="360" w:lineRule="auto"/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Благотворитель</w:t>
            </w:r>
            <w:r>
              <w:rPr>
                <w:b/>
                <w:noProof/>
                <w:sz w:val="24"/>
                <w:szCs w:val="24"/>
              </w:rPr>
              <w:t xml:space="preserve">: </w:t>
            </w:r>
          </w:p>
        </w:tc>
        <w:tc>
          <w:tcPr>
            <w:tcW w:w="5012" w:type="dxa"/>
            <w:hideMark/>
          </w:tcPr>
          <w:p w:rsidR="001F0148" w:rsidRDefault="001F0148">
            <w:pPr>
              <w:spacing w:line="360" w:lineRule="auto"/>
              <w:jc w:val="both"/>
              <w:rPr>
                <w:b/>
                <w:noProof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Благополучатель</w:t>
            </w:r>
            <w:proofErr w:type="spellEnd"/>
            <w:r>
              <w:rPr>
                <w:b/>
                <w:noProof/>
                <w:sz w:val="24"/>
                <w:szCs w:val="24"/>
              </w:rPr>
              <w:t>:</w:t>
            </w:r>
          </w:p>
        </w:tc>
      </w:tr>
      <w:tr w:rsidR="001F0148" w:rsidTr="001F0148">
        <w:tc>
          <w:tcPr>
            <w:tcW w:w="4594" w:type="dxa"/>
            <w:hideMark/>
          </w:tcPr>
          <w:p w:rsidR="001F0148" w:rsidRDefault="00E94E6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</w:t>
            </w:r>
          </w:p>
        </w:tc>
        <w:tc>
          <w:tcPr>
            <w:tcW w:w="5012" w:type="dxa"/>
            <w:hideMark/>
          </w:tcPr>
          <w:p w:rsidR="001F0148" w:rsidRDefault="00E94E67" w:rsidP="00E94E6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</w:t>
            </w:r>
            <w:r w:rsidR="001F0148">
              <w:rPr>
                <w:noProof/>
                <w:sz w:val="24"/>
                <w:szCs w:val="24"/>
              </w:rPr>
              <w:t xml:space="preserve">лаготворительный фонд поддержки </w:t>
            </w:r>
            <w:r>
              <w:rPr>
                <w:noProof/>
                <w:sz w:val="24"/>
                <w:szCs w:val="24"/>
              </w:rPr>
              <w:t>социальных программ</w:t>
            </w:r>
            <w:r w:rsidR="001F0148">
              <w:rPr>
                <w:noProof/>
                <w:sz w:val="24"/>
                <w:szCs w:val="24"/>
              </w:rPr>
              <w:t xml:space="preserve"> “Петровка</w:t>
            </w:r>
            <w:r>
              <w:rPr>
                <w:noProof/>
                <w:sz w:val="24"/>
                <w:szCs w:val="24"/>
              </w:rPr>
              <w:t>, 38</w:t>
            </w:r>
            <w:r w:rsidR="001F0148">
              <w:rPr>
                <w:noProof/>
                <w:sz w:val="24"/>
                <w:szCs w:val="24"/>
              </w:rPr>
              <w:t>”</w:t>
            </w:r>
          </w:p>
        </w:tc>
      </w:tr>
      <w:tr w:rsidR="001F0148" w:rsidTr="001F0148">
        <w:tc>
          <w:tcPr>
            <w:tcW w:w="4594" w:type="dxa"/>
            <w:hideMark/>
          </w:tcPr>
          <w:p w:rsidR="001F0148" w:rsidRDefault="00E94E6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</w:t>
            </w:r>
            <w:r w:rsidR="001F014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012" w:type="dxa"/>
            <w:hideMark/>
          </w:tcPr>
          <w:p w:rsidR="001F0148" w:rsidRDefault="001F0148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103031, Москва, ул. Петровка, д. 19, стр.4</w:t>
            </w:r>
          </w:p>
        </w:tc>
      </w:tr>
      <w:tr w:rsidR="001F0148" w:rsidTr="001F0148">
        <w:tc>
          <w:tcPr>
            <w:tcW w:w="4594" w:type="dxa"/>
            <w:hideMark/>
          </w:tcPr>
          <w:p w:rsidR="001F0148" w:rsidRDefault="00E94E6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</w:t>
            </w:r>
          </w:p>
        </w:tc>
        <w:tc>
          <w:tcPr>
            <w:tcW w:w="5012" w:type="dxa"/>
            <w:hideMark/>
          </w:tcPr>
          <w:p w:rsidR="001F0148" w:rsidRDefault="001F0148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ИНН/КПП 7707044735/770701001</w:t>
            </w:r>
          </w:p>
        </w:tc>
      </w:tr>
      <w:tr w:rsidR="001F0148" w:rsidTr="001F0148">
        <w:tc>
          <w:tcPr>
            <w:tcW w:w="4594" w:type="dxa"/>
            <w:hideMark/>
          </w:tcPr>
          <w:p w:rsidR="001F0148" w:rsidRDefault="00E94E6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</w:t>
            </w:r>
          </w:p>
        </w:tc>
        <w:tc>
          <w:tcPr>
            <w:tcW w:w="5012" w:type="dxa"/>
            <w:hideMark/>
          </w:tcPr>
          <w:p w:rsidR="001F0148" w:rsidRDefault="001F0148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Р/с </w:t>
            </w:r>
            <w:r w:rsidR="002220BA" w:rsidRPr="002220BA">
              <w:rPr>
                <w:noProof/>
                <w:sz w:val="24"/>
                <w:szCs w:val="24"/>
              </w:rPr>
              <w:t>40703810920060000001</w:t>
            </w:r>
            <w:bookmarkStart w:id="0" w:name="_GoBack"/>
            <w:bookmarkEnd w:id="0"/>
          </w:p>
        </w:tc>
      </w:tr>
      <w:tr w:rsidR="001F0148" w:rsidTr="001F0148">
        <w:tc>
          <w:tcPr>
            <w:tcW w:w="4594" w:type="dxa"/>
            <w:hideMark/>
          </w:tcPr>
          <w:p w:rsidR="001F0148" w:rsidRDefault="00E94E6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</w:t>
            </w:r>
          </w:p>
        </w:tc>
        <w:tc>
          <w:tcPr>
            <w:tcW w:w="5012" w:type="dxa"/>
            <w:hideMark/>
          </w:tcPr>
          <w:p w:rsidR="001F0148" w:rsidRDefault="001F0148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 АКБ “ТКБ”(ЗАО) г.Москва</w:t>
            </w:r>
          </w:p>
        </w:tc>
      </w:tr>
      <w:tr w:rsidR="001F0148" w:rsidTr="001F0148">
        <w:tc>
          <w:tcPr>
            <w:tcW w:w="4594" w:type="dxa"/>
            <w:hideMark/>
          </w:tcPr>
          <w:p w:rsidR="001F0148" w:rsidRDefault="00E94E6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</w:t>
            </w:r>
          </w:p>
        </w:tc>
        <w:tc>
          <w:tcPr>
            <w:tcW w:w="5012" w:type="dxa"/>
            <w:hideMark/>
          </w:tcPr>
          <w:p w:rsidR="001F0148" w:rsidRDefault="001F0148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К/с 30101810800000000388</w:t>
            </w:r>
          </w:p>
        </w:tc>
      </w:tr>
      <w:tr w:rsidR="001F0148" w:rsidTr="001F0148">
        <w:tc>
          <w:tcPr>
            <w:tcW w:w="4594" w:type="dxa"/>
            <w:hideMark/>
          </w:tcPr>
          <w:p w:rsidR="001F0148" w:rsidRDefault="00E94E6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</w:t>
            </w:r>
          </w:p>
        </w:tc>
        <w:tc>
          <w:tcPr>
            <w:tcW w:w="5012" w:type="dxa"/>
            <w:hideMark/>
          </w:tcPr>
          <w:p w:rsidR="001F0148" w:rsidRDefault="001F0148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БИК 044525388</w:t>
            </w:r>
          </w:p>
          <w:p w:rsidR="00E94E67" w:rsidRDefault="00E94E67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</w:p>
        </w:tc>
      </w:tr>
      <w:tr w:rsidR="001F0148" w:rsidTr="001F0148">
        <w:tc>
          <w:tcPr>
            <w:tcW w:w="4594" w:type="dxa"/>
            <w:hideMark/>
          </w:tcPr>
          <w:p w:rsidR="001F0148" w:rsidRDefault="001F0148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</w:t>
            </w:r>
            <w:r w:rsidR="00E94E67">
              <w:rPr>
                <w:noProof/>
                <w:sz w:val="24"/>
                <w:szCs w:val="24"/>
              </w:rPr>
              <w:t>______________________________</w:t>
            </w:r>
          </w:p>
        </w:tc>
        <w:tc>
          <w:tcPr>
            <w:tcW w:w="5012" w:type="dxa"/>
            <w:hideMark/>
          </w:tcPr>
          <w:p w:rsidR="001F0148" w:rsidRDefault="001F0148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_______________________________________</w:t>
            </w:r>
          </w:p>
        </w:tc>
      </w:tr>
      <w:tr w:rsidR="001F0148" w:rsidTr="001F0148">
        <w:tc>
          <w:tcPr>
            <w:tcW w:w="4594" w:type="dxa"/>
            <w:hideMark/>
          </w:tcPr>
          <w:p w:rsidR="001F0148" w:rsidRDefault="001F0148" w:rsidP="00E94E67">
            <w:pPr>
              <w:pStyle w:val="1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               </w:t>
            </w:r>
            <w:r w:rsidR="00E94E67">
              <w:rPr>
                <w:noProof/>
                <w:szCs w:val="24"/>
              </w:rPr>
              <w:t xml:space="preserve">                       /                         /</w:t>
            </w:r>
          </w:p>
        </w:tc>
        <w:tc>
          <w:tcPr>
            <w:tcW w:w="5012" w:type="dxa"/>
            <w:hideMark/>
          </w:tcPr>
          <w:p w:rsidR="001F0148" w:rsidRDefault="001F0148" w:rsidP="00327D2C">
            <w:pPr>
              <w:spacing w:line="36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</w:t>
            </w:r>
            <w:r w:rsidR="00327D2C">
              <w:rPr>
                <w:noProof/>
                <w:sz w:val="24"/>
                <w:szCs w:val="24"/>
              </w:rPr>
              <w:t>Обойдихин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327D2C">
              <w:rPr>
                <w:noProof/>
                <w:sz w:val="24"/>
                <w:szCs w:val="24"/>
              </w:rPr>
              <w:t>А</w:t>
            </w:r>
            <w:r>
              <w:rPr>
                <w:noProof/>
                <w:sz w:val="24"/>
                <w:szCs w:val="24"/>
              </w:rPr>
              <w:t>.</w:t>
            </w:r>
            <w:r w:rsidR="00327D2C">
              <w:rPr>
                <w:noProof/>
                <w:sz w:val="24"/>
                <w:szCs w:val="24"/>
              </w:rPr>
              <w:t>Ю.</w:t>
            </w:r>
          </w:p>
        </w:tc>
      </w:tr>
    </w:tbl>
    <w:p w:rsidR="001F0148" w:rsidRPr="00E94E67" w:rsidRDefault="00E94E67" w:rsidP="001F0148">
      <w:pPr>
        <w:spacing w:line="360" w:lineRule="auto"/>
        <w:rPr>
          <w:sz w:val="24"/>
        </w:rPr>
      </w:pPr>
      <w:r w:rsidRPr="00E94E67">
        <w:rPr>
          <w:sz w:val="24"/>
        </w:rPr>
        <w:t>МП</w:t>
      </w:r>
      <w:r>
        <w:rPr>
          <w:sz w:val="24"/>
        </w:rPr>
        <w:t xml:space="preserve">                                                                      </w:t>
      </w:r>
      <w:proofErr w:type="gramStart"/>
      <w:r>
        <w:rPr>
          <w:sz w:val="24"/>
        </w:rPr>
        <w:t>МП</w:t>
      </w:r>
      <w:proofErr w:type="gramEnd"/>
    </w:p>
    <w:p w:rsidR="001F0148" w:rsidRDefault="001F0148" w:rsidP="001F0148">
      <w:pPr>
        <w:spacing w:line="360" w:lineRule="auto"/>
        <w:jc w:val="center"/>
        <w:rPr>
          <w:b/>
          <w:sz w:val="24"/>
        </w:rPr>
      </w:pPr>
    </w:p>
    <w:p w:rsidR="001F0148" w:rsidRDefault="001F0148" w:rsidP="001F0148">
      <w:pPr>
        <w:spacing w:line="360" w:lineRule="auto"/>
        <w:jc w:val="center"/>
        <w:rPr>
          <w:b/>
          <w:sz w:val="24"/>
        </w:rPr>
      </w:pPr>
    </w:p>
    <w:p w:rsidR="001F0148" w:rsidRDefault="001F0148" w:rsidP="001F0148">
      <w:pPr>
        <w:spacing w:line="360" w:lineRule="auto"/>
        <w:jc w:val="center"/>
        <w:rPr>
          <w:b/>
          <w:sz w:val="24"/>
        </w:rPr>
      </w:pPr>
    </w:p>
    <w:p w:rsidR="001F0148" w:rsidRDefault="001F0148" w:rsidP="001F0148">
      <w:pPr>
        <w:spacing w:line="360" w:lineRule="auto"/>
        <w:jc w:val="center"/>
        <w:rPr>
          <w:b/>
          <w:sz w:val="24"/>
        </w:rPr>
      </w:pPr>
    </w:p>
    <w:p w:rsidR="001F0148" w:rsidRDefault="001F0148" w:rsidP="001F0148">
      <w:pPr>
        <w:spacing w:line="360" w:lineRule="auto"/>
        <w:rPr>
          <w:sz w:val="24"/>
        </w:rPr>
      </w:pPr>
    </w:p>
    <w:p w:rsidR="00E65C61" w:rsidRDefault="00E65C61"/>
    <w:sectPr w:rsidR="00E6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60"/>
    <w:rsid w:val="001F0148"/>
    <w:rsid w:val="002220BA"/>
    <w:rsid w:val="00283F07"/>
    <w:rsid w:val="00327D2C"/>
    <w:rsid w:val="00462502"/>
    <w:rsid w:val="004669CA"/>
    <w:rsid w:val="005A2C60"/>
    <w:rsid w:val="009B7956"/>
    <w:rsid w:val="00D90E2C"/>
    <w:rsid w:val="00E408BB"/>
    <w:rsid w:val="00E65C61"/>
    <w:rsid w:val="00E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48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148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148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48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148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14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Алексей</cp:lastModifiedBy>
  <cp:revision>9</cp:revision>
  <dcterms:created xsi:type="dcterms:W3CDTF">2019-03-07T09:26:00Z</dcterms:created>
  <dcterms:modified xsi:type="dcterms:W3CDTF">2020-07-02T08:04:00Z</dcterms:modified>
</cp:coreProperties>
</file>